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7CE56" w14:textId="5C40217D" w:rsidR="0055719A" w:rsidRPr="005564BA" w:rsidRDefault="005564BA" w:rsidP="005564BA">
      <w:pPr>
        <w:pStyle w:val="a9"/>
        <w:numPr>
          <w:ilvl w:val="0"/>
          <w:numId w:val="1"/>
        </w:numPr>
        <w:rPr>
          <w:rFonts w:ascii="微软雅黑" w:eastAsia="微软雅黑" w:hAnsi="微软雅黑" w:hint="eastAsia"/>
          <w:sz w:val="28"/>
          <w:szCs w:val="28"/>
        </w:rPr>
      </w:pPr>
      <w:r w:rsidRPr="005564BA">
        <w:rPr>
          <w:rFonts w:ascii="微软雅黑" w:eastAsia="微软雅黑" w:hAnsi="微软雅黑" w:hint="eastAsia"/>
          <w:sz w:val="28"/>
          <w:szCs w:val="28"/>
        </w:rPr>
        <w:t>启动训练就结束，错误信息提示OOM</w:t>
      </w:r>
      <w:r w:rsidR="00C62477">
        <w:rPr>
          <w:rFonts w:ascii="微软雅黑" w:eastAsia="微软雅黑" w:hAnsi="微软雅黑" w:hint="eastAsia"/>
          <w:sz w:val="28"/>
          <w:szCs w:val="28"/>
        </w:rPr>
        <w:t>，</w:t>
      </w:r>
      <w:r w:rsidR="00C62477" w:rsidRPr="00C62477">
        <w:rPr>
          <w:rFonts w:ascii="微软雅黑" w:eastAsia="微软雅黑" w:hAnsi="微软雅黑" w:hint="eastAsia"/>
          <w:sz w:val="28"/>
          <w:szCs w:val="28"/>
        </w:rPr>
        <w:t>Function call stack</w:t>
      </w:r>
    </w:p>
    <w:p w14:paraId="3DC3888E" w14:textId="36B5600A" w:rsidR="005564BA" w:rsidRDefault="005564BA" w:rsidP="005564BA">
      <w:pPr>
        <w:rPr>
          <w:rFonts w:hint="eastAsia"/>
        </w:rPr>
      </w:pPr>
      <w:r w:rsidRPr="005564BA">
        <w:rPr>
          <w:noProof/>
        </w:rPr>
        <w:drawing>
          <wp:inline distT="0" distB="0" distL="0" distR="0" wp14:anchorId="122CEC2D" wp14:editId="76F04A18">
            <wp:extent cx="6038199" cy="2419350"/>
            <wp:effectExtent l="0" t="0" r="1270" b="0"/>
            <wp:docPr id="594330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06" cy="24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00CB" w14:textId="7A574E43" w:rsidR="005564BA" w:rsidRPr="00006E30" w:rsidRDefault="005564BA" w:rsidP="005564BA">
      <w:pPr>
        <w:rPr>
          <w:rFonts w:ascii="微软雅黑" w:eastAsia="微软雅黑" w:hAnsi="微软雅黑" w:hint="eastAsia"/>
          <w:szCs w:val="21"/>
        </w:rPr>
      </w:pPr>
      <w:r w:rsidRPr="00006E30">
        <w:rPr>
          <w:rFonts w:ascii="微软雅黑" w:eastAsia="微软雅黑" w:hAnsi="微软雅黑" w:hint="eastAsia"/>
          <w:szCs w:val="21"/>
        </w:rPr>
        <w:t>解决方法：</w:t>
      </w:r>
    </w:p>
    <w:p w14:paraId="1426FA59" w14:textId="382F3FE7" w:rsidR="005564BA" w:rsidRPr="00006E30" w:rsidRDefault="005564BA" w:rsidP="00006E30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szCs w:val="21"/>
        </w:rPr>
      </w:pPr>
      <w:r w:rsidRPr="00006E30">
        <w:rPr>
          <w:rFonts w:ascii="微软雅黑" w:eastAsia="微软雅黑" w:hAnsi="微软雅黑" w:hint="eastAsia"/>
          <w:szCs w:val="21"/>
        </w:rPr>
        <w:t>调小训练参数的第一步训练批大小和第二步训练批大小，逐步调小直至可以正常训练</w:t>
      </w:r>
    </w:p>
    <w:p w14:paraId="7CF1B9AD" w14:textId="781F7990" w:rsidR="005564BA" w:rsidRDefault="005564BA" w:rsidP="00006E30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szCs w:val="21"/>
        </w:rPr>
      </w:pPr>
      <w:r w:rsidRPr="00006E30">
        <w:rPr>
          <w:rFonts w:ascii="微软雅黑" w:eastAsia="微软雅黑" w:hAnsi="微软雅黑" w:hint="eastAsia"/>
          <w:szCs w:val="21"/>
        </w:rPr>
        <w:t>如果检测的缺陷不是很小，可以按比例调小训练参数的输入行数和列数</w:t>
      </w:r>
    </w:p>
    <w:p w14:paraId="1326D3AE" w14:textId="41992BE9" w:rsidR="002A47D5" w:rsidRPr="00006E30" w:rsidRDefault="002A47D5" w:rsidP="00006E30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没有自动获取行列数的版本检查输入行列数是否为32的倍数</w:t>
      </w:r>
    </w:p>
    <w:p w14:paraId="68D7BAEA" w14:textId="1702C79A" w:rsidR="005564BA" w:rsidRPr="00006E30" w:rsidRDefault="005564BA" w:rsidP="00006E30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szCs w:val="21"/>
        </w:rPr>
      </w:pPr>
      <w:r w:rsidRPr="00006E30">
        <w:rPr>
          <w:rFonts w:ascii="微软雅黑" w:eastAsia="微软雅黑" w:hAnsi="微软雅黑" w:hint="eastAsia"/>
          <w:szCs w:val="21"/>
        </w:rPr>
        <w:t>换更好的显卡</w:t>
      </w:r>
    </w:p>
    <w:p w14:paraId="755D52FB" w14:textId="77777777" w:rsidR="005564BA" w:rsidRDefault="005564BA" w:rsidP="005564BA">
      <w:pPr>
        <w:rPr>
          <w:rFonts w:hint="eastAsia"/>
        </w:rPr>
      </w:pPr>
    </w:p>
    <w:p w14:paraId="54310DB4" w14:textId="11F51BB5" w:rsidR="005564BA" w:rsidRPr="005564BA" w:rsidRDefault="005564BA" w:rsidP="005564BA">
      <w:pPr>
        <w:pStyle w:val="a9"/>
        <w:numPr>
          <w:ilvl w:val="0"/>
          <w:numId w:val="1"/>
        </w:numPr>
        <w:rPr>
          <w:rFonts w:ascii="微软雅黑" w:eastAsia="微软雅黑" w:hAnsi="微软雅黑" w:hint="eastAsia"/>
          <w:sz w:val="28"/>
          <w:szCs w:val="28"/>
        </w:rPr>
      </w:pPr>
      <w:r w:rsidRPr="005564BA">
        <w:rPr>
          <w:rFonts w:ascii="微软雅黑" w:eastAsia="微软雅黑" w:hAnsi="微软雅黑" w:hint="eastAsia"/>
          <w:sz w:val="28"/>
          <w:szCs w:val="28"/>
        </w:rPr>
        <w:t>启动训练就结束，没有提示错误信息</w:t>
      </w:r>
    </w:p>
    <w:p w14:paraId="1F1AC722" w14:textId="00F718CF" w:rsidR="005564BA" w:rsidRDefault="005564BA" w:rsidP="005564BA">
      <w:pPr>
        <w:rPr>
          <w:rFonts w:hint="eastAsia"/>
        </w:rPr>
      </w:pPr>
      <w:r>
        <w:rPr>
          <w:noProof/>
        </w:rPr>
        <w:drawing>
          <wp:inline distT="0" distB="0" distL="0" distR="0" wp14:anchorId="227F6331" wp14:editId="1CB1F272">
            <wp:extent cx="5709305" cy="2333625"/>
            <wp:effectExtent l="0" t="0" r="5715" b="0"/>
            <wp:docPr id="1912824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243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8840" cy="23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DB60" w14:textId="77777777" w:rsidR="005564BA" w:rsidRPr="001F469F" w:rsidRDefault="005564BA" w:rsidP="001F469F">
      <w:pPr>
        <w:rPr>
          <w:rFonts w:ascii="微软雅黑" w:eastAsia="微软雅黑" w:hAnsi="微软雅黑" w:hint="eastAsia"/>
          <w:szCs w:val="21"/>
        </w:rPr>
      </w:pPr>
      <w:r w:rsidRPr="001F469F">
        <w:rPr>
          <w:rFonts w:ascii="微软雅黑" w:eastAsia="微软雅黑" w:hAnsi="微软雅黑" w:hint="eastAsia"/>
          <w:szCs w:val="21"/>
        </w:rPr>
        <w:t>解决方法：</w:t>
      </w:r>
    </w:p>
    <w:p w14:paraId="2E4FEE55" w14:textId="1EB6F34D" w:rsidR="005564BA" w:rsidRPr="001F469F" w:rsidRDefault="005564BA" w:rsidP="005564BA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 w:rsidRPr="001F469F">
        <w:rPr>
          <w:rFonts w:ascii="微软雅黑" w:eastAsia="微软雅黑" w:hAnsi="微软雅黑" w:hint="eastAsia"/>
          <w:szCs w:val="21"/>
        </w:rPr>
        <w:t>设置虚拟内存</w:t>
      </w:r>
    </w:p>
    <w:p w14:paraId="0BF41430" w14:textId="49CF7175" w:rsidR="005564BA" w:rsidRPr="00006E30" w:rsidRDefault="005564BA" w:rsidP="00006E30">
      <w:pPr>
        <w:rPr>
          <w:rFonts w:ascii="微软雅黑" w:eastAsia="微软雅黑" w:hAnsi="微软雅黑" w:hint="eastAsia"/>
          <w:szCs w:val="21"/>
        </w:rPr>
      </w:pPr>
      <w:r w:rsidRPr="001F469F">
        <w:rPr>
          <w:noProof/>
        </w:rPr>
        <w:lastRenderedPageBreak/>
        <w:drawing>
          <wp:inline distT="0" distB="0" distL="0" distR="0" wp14:anchorId="337128BC" wp14:editId="5975DE94">
            <wp:extent cx="5077592" cy="2524125"/>
            <wp:effectExtent l="0" t="0" r="8890" b="0"/>
            <wp:docPr id="15175639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72" cy="25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AB0C" w14:textId="4C2D0250" w:rsidR="005564BA" w:rsidRDefault="005564BA" w:rsidP="00006E30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 w:rsidRPr="001F469F">
        <w:rPr>
          <w:rFonts w:ascii="微软雅黑" w:eastAsia="微软雅黑" w:hAnsi="微软雅黑" w:hint="eastAsia"/>
          <w:szCs w:val="21"/>
        </w:rPr>
        <w:t>换更大内存的内存条</w:t>
      </w:r>
    </w:p>
    <w:p w14:paraId="031411B4" w14:textId="77777777" w:rsidR="00006E30" w:rsidRPr="00006E30" w:rsidRDefault="00006E30" w:rsidP="00006E30">
      <w:pPr>
        <w:rPr>
          <w:rFonts w:ascii="微软雅黑" w:eastAsia="微软雅黑" w:hAnsi="微软雅黑" w:hint="eastAsia"/>
          <w:szCs w:val="21"/>
        </w:rPr>
      </w:pPr>
    </w:p>
    <w:p w14:paraId="681071B2" w14:textId="77777777" w:rsidR="004B15A2" w:rsidRDefault="004B15A2" w:rsidP="004B15A2">
      <w:pPr>
        <w:pStyle w:val="a9"/>
        <w:numPr>
          <w:ilvl w:val="0"/>
          <w:numId w:val="1"/>
        </w:numPr>
        <w:rPr>
          <w:rFonts w:ascii="微软雅黑" w:eastAsia="微软雅黑" w:hAnsi="微软雅黑" w:hint="eastAsia"/>
          <w:sz w:val="28"/>
          <w:szCs w:val="28"/>
        </w:rPr>
      </w:pPr>
      <w:r w:rsidRPr="004B15A2">
        <w:rPr>
          <w:rFonts w:ascii="微软雅黑" w:eastAsia="微软雅黑" w:hAnsi="微软雅黑" w:hint="eastAsia"/>
          <w:sz w:val="28"/>
          <w:szCs w:val="28"/>
        </w:rPr>
        <w:t>启动训练提示找不到模型</w:t>
      </w:r>
    </w:p>
    <w:p w14:paraId="08F31156" w14:textId="0CB3C81B" w:rsidR="004B15A2" w:rsidRDefault="004B15A2" w:rsidP="004B15A2">
      <w:pPr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43C50D37" wp14:editId="12F644A2">
            <wp:extent cx="5274310" cy="1362710"/>
            <wp:effectExtent l="0" t="0" r="2540" b="8890"/>
            <wp:docPr id="1025127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276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4ED4" w14:textId="52D3429B" w:rsidR="001F469F" w:rsidRPr="001F469F" w:rsidRDefault="001F469F" w:rsidP="001F469F">
      <w:pPr>
        <w:rPr>
          <w:rFonts w:ascii="微软雅黑" w:eastAsia="微软雅黑" w:hAnsi="微软雅黑" w:hint="eastAsia"/>
          <w:szCs w:val="21"/>
        </w:rPr>
      </w:pPr>
      <w:r w:rsidRPr="001F469F">
        <w:rPr>
          <w:rFonts w:ascii="微软雅黑" w:eastAsia="微软雅黑" w:hAnsi="微软雅黑" w:hint="eastAsia"/>
          <w:szCs w:val="21"/>
        </w:rPr>
        <w:t>解决方法</w:t>
      </w:r>
      <w:r>
        <w:rPr>
          <w:rFonts w:ascii="微软雅黑" w:eastAsia="微软雅黑" w:hAnsi="微软雅黑" w:hint="eastAsia"/>
          <w:szCs w:val="21"/>
        </w:rPr>
        <w:t>：</w:t>
      </w:r>
    </w:p>
    <w:p w14:paraId="24058A58" w14:textId="5F045CD6" w:rsidR="004B15A2" w:rsidRDefault="004B15A2" w:rsidP="004B15A2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resource文件夹拷到配置的工作路径下</w:t>
      </w:r>
    </w:p>
    <w:p w14:paraId="69C6D3E2" w14:textId="06B3CD1A" w:rsidR="004B15A2" w:rsidRPr="004B15A2" w:rsidRDefault="004B15A2" w:rsidP="004B15A2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从别的地方拷的工程，训练参数或测试参数里的模型路径要改成本机的</w:t>
      </w:r>
    </w:p>
    <w:p w14:paraId="47BB18D7" w14:textId="77777777" w:rsidR="004B15A2" w:rsidRDefault="004B15A2">
      <w:pPr>
        <w:widowControl/>
        <w:jc w:val="left"/>
        <w:rPr>
          <w:rFonts w:hint="eastAsia"/>
        </w:rPr>
      </w:pPr>
    </w:p>
    <w:p w14:paraId="41B2B2E7" w14:textId="3B32ED9D" w:rsidR="005564BA" w:rsidRDefault="005564BA" w:rsidP="005564BA">
      <w:pPr>
        <w:pStyle w:val="a9"/>
        <w:numPr>
          <w:ilvl w:val="0"/>
          <w:numId w:val="1"/>
        </w:numPr>
        <w:rPr>
          <w:rFonts w:ascii="微软雅黑" w:eastAsia="微软雅黑" w:hAnsi="微软雅黑" w:hint="eastAsia"/>
          <w:sz w:val="28"/>
          <w:szCs w:val="28"/>
        </w:rPr>
      </w:pPr>
      <w:r w:rsidRPr="00A5435E">
        <w:rPr>
          <w:rFonts w:ascii="微软雅黑" w:eastAsia="微软雅黑" w:hAnsi="微软雅黑" w:hint="eastAsia"/>
          <w:sz w:val="28"/>
          <w:szCs w:val="28"/>
        </w:rPr>
        <w:t>Tensorrt转换模型</w:t>
      </w:r>
      <w:r w:rsidR="00A5435E" w:rsidRPr="00A5435E">
        <w:rPr>
          <w:rFonts w:ascii="微软雅黑" w:eastAsia="微软雅黑" w:hAnsi="微软雅黑" w:hint="eastAsia"/>
          <w:sz w:val="28"/>
          <w:szCs w:val="28"/>
        </w:rPr>
        <w:t>转换不了</w:t>
      </w:r>
    </w:p>
    <w:p w14:paraId="2DFD1051" w14:textId="23C665C1" w:rsidR="001F469F" w:rsidRPr="001F469F" w:rsidRDefault="001F469F" w:rsidP="001F469F">
      <w:pPr>
        <w:rPr>
          <w:rFonts w:ascii="微软雅黑" w:eastAsia="微软雅黑" w:hAnsi="微软雅黑" w:hint="eastAsia"/>
          <w:szCs w:val="21"/>
        </w:rPr>
      </w:pPr>
      <w:r w:rsidRPr="001F469F">
        <w:rPr>
          <w:rFonts w:ascii="微软雅黑" w:eastAsia="微软雅黑" w:hAnsi="微软雅黑" w:hint="eastAsia"/>
          <w:szCs w:val="21"/>
        </w:rPr>
        <w:t>解决方法：</w:t>
      </w:r>
    </w:p>
    <w:p w14:paraId="1C0E2E61" w14:textId="62988D4F" w:rsidR="00A5435E" w:rsidRPr="00A5435E" w:rsidRDefault="00A5435E" w:rsidP="00A5435E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 w:rsidRPr="00A5435E">
        <w:rPr>
          <w:rFonts w:ascii="微软雅黑" w:eastAsia="微软雅黑" w:hAnsi="微软雅黑" w:hint="eastAsia"/>
          <w:szCs w:val="21"/>
        </w:rPr>
        <w:t>同一版本的显卡转换出来的trt只能用于相同显卡的电脑，不能通用于其它版本的显卡</w:t>
      </w:r>
    </w:p>
    <w:p w14:paraId="2DC4A584" w14:textId="612B73CB" w:rsidR="00A5435E" w:rsidRDefault="00A5435E" w:rsidP="00A5435E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 w:rsidRPr="00A5435E">
        <w:rPr>
          <w:rFonts w:ascii="微软雅黑" w:eastAsia="微软雅黑" w:hAnsi="微软雅黑" w:hint="eastAsia"/>
          <w:szCs w:val="21"/>
        </w:rPr>
        <w:t>4060以及更高版本显卡用TensorRT8.6.1.6版本且视觉软件需搭配6.3.19以上完整版使用，上述步骤涉及TensorRT-8.2.4.2的改为TensorRT-8.6.1.6。视觉软件6.3.19及之后的版本TensorRT统一更新为8.6.1.6版本使用</w:t>
      </w:r>
    </w:p>
    <w:p w14:paraId="4FC6127C" w14:textId="21B7348A" w:rsidR="00A5435E" w:rsidRDefault="00A5435E" w:rsidP="00A5435E">
      <w:pPr>
        <w:pStyle w:val="a9"/>
        <w:numPr>
          <w:ilvl w:val="0"/>
          <w:numId w:val="2"/>
        </w:num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从</w:t>
      </w:r>
      <w:r w:rsidRPr="00A5435E">
        <w:rPr>
          <w:rFonts w:ascii="微软雅黑" w:eastAsia="微软雅黑" w:hAnsi="微软雅黑" w:hint="eastAsia"/>
          <w:szCs w:val="21"/>
        </w:rPr>
        <w:t>TensorRT-8.2.4.2</w:t>
      </w:r>
      <w:r>
        <w:rPr>
          <w:rFonts w:ascii="微软雅黑" w:eastAsia="微软雅黑" w:hAnsi="微软雅黑" w:hint="eastAsia"/>
          <w:szCs w:val="21"/>
        </w:rPr>
        <w:t>升级到</w:t>
      </w:r>
      <w:r w:rsidRPr="00A5435E">
        <w:rPr>
          <w:rFonts w:ascii="微软雅黑" w:eastAsia="微软雅黑" w:hAnsi="微软雅黑" w:hint="eastAsia"/>
          <w:szCs w:val="21"/>
        </w:rPr>
        <w:t>TensorRT8.6.1.6</w:t>
      </w:r>
      <w:r>
        <w:rPr>
          <w:rFonts w:ascii="微软雅黑" w:eastAsia="微软雅黑" w:hAnsi="微软雅黑" w:hint="eastAsia"/>
          <w:szCs w:val="21"/>
        </w:rPr>
        <w:t>，注意</w:t>
      </w:r>
      <w:r w:rsidR="006844E7">
        <w:rPr>
          <w:rFonts w:ascii="微软雅黑" w:eastAsia="微软雅黑" w:hAnsi="微软雅黑" w:hint="eastAsia"/>
          <w:szCs w:val="21"/>
        </w:rPr>
        <w:t>检查配置的</w:t>
      </w:r>
      <w:r>
        <w:rPr>
          <w:rFonts w:ascii="微软雅黑" w:eastAsia="微软雅黑" w:hAnsi="微软雅黑" w:hint="eastAsia"/>
          <w:szCs w:val="21"/>
        </w:rPr>
        <w:t>环境</w:t>
      </w:r>
      <w:r w:rsidR="006844E7">
        <w:rPr>
          <w:rFonts w:ascii="微软雅黑" w:eastAsia="微软雅黑" w:hAnsi="微软雅黑" w:hint="eastAsia"/>
          <w:szCs w:val="21"/>
        </w:rPr>
        <w:t>变量</w:t>
      </w:r>
      <w:r>
        <w:rPr>
          <w:rFonts w:ascii="微软雅黑" w:eastAsia="微软雅黑" w:hAnsi="微软雅黑" w:hint="eastAsia"/>
          <w:szCs w:val="21"/>
        </w:rPr>
        <w:t>和cd命令有没有相应的改成</w:t>
      </w:r>
      <w:r w:rsidRPr="00A5435E">
        <w:rPr>
          <w:rFonts w:ascii="微软雅黑" w:eastAsia="微软雅黑" w:hAnsi="微软雅黑" w:hint="eastAsia"/>
          <w:szCs w:val="21"/>
        </w:rPr>
        <w:t>TensorRT8.6.1.6</w:t>
      </w:r>
    </w:p>
    <w:p w14:paraId="5D84F5D7" w14:textId="77777777" w:rsidR="0064292E" w:rsidRDefault="0064292E" w:rsidP="0064292E">
      <w:pPr>
        <w:rPr>
          <w:rFonts w:ascii="微软雅黑" w:eastAsia="微软雅黑" w:hAnsi="微软雅黑"/>
          <w:szCs w:val="21"/>
        </w:rPr>
      </w:pPr>
    </w:p>
    <w:p w14:paraId="42AA75EF" w14:textId="21877A6C" w:rsidR="0064292E" w:rsidRPr="0064292E" w:rsidRDefault="0064292E" w:rsidP="0064292E">
      <w:pPr>
        <w:pStyle w:val="a9"/>
        <w:numPr>
          <w:ilvl w:val="0"/>
          <w:numId w:val="1"/>
        </w:numPr>
        <w:rPr>
          <w:rFonts w:ascii="微软雅黑" w:eastAsia="微软雅黑" w:hAnsi="微软雅黑"/>
          <w:sz w:val="28"/>
          <w:szCs w:val="28"/>
        </w:rPr>
      </w:pPr>
      <w:r w:rsidRPr="0064292E">
        <w:rPr>
          <w:rFonts w:ascii="微软雅黑" w:eastAsia="微软雅黑" w:hAnsi="微软雅黑" w:hint="eastAsia"/>
          <w:sz w:val="28"/>
          <w:szCs w:val="28"/>
        </w:rPr>
        <w:t>训练报错gbk</w:t>
      </w:r>
    </w:p>
    <w:p w14:paraId="21C1C0D2" w14:textId="1EC1926B" w:rsidR="0064292E" w:rsidRDefault="0064292E" w:rsidP="0064292E">
      <w:pPr>
        <w:rPr>
          <w:rFonts w:ascii="微软雅黑" w:eastAsia="微软雅黑" w:hAnsi="微软雅黑"/>
          <w:szCs w:val="21"/>
        </w:rPr>
      </w:pPr>
      <w:r w:rsidRPr="0064292E">
        <w:rPr>
          <w:noProof/>
        </w:rPr>
        <w:drawing>
          <wp:inline distT="0" distB="0" distL="0" distR="0" wp14:anchorId="66205473" wp14:editId="560483BB">
            <wp:extent cx="5274310" cy="1629410"/>
            <wp:effectExtent l="0" t="0" r="2540" b="8890"/>
            <wp:docPr id="1591960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BE39" w14:textId="14AB85AF" w:rsidR="0064292E" w:rsidRDefault="0064292E" w:rsidP="0064292E">
      <w:pPr>
        <w:pStyle w:val="a9"/>
        <w:numPr>
          <w:ilvl w:val="0"/>
          <w:numId w:val="2"/>
        </w:num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图片路径/工作路径包含中文符号</w:t>
      </w:r>
    </w:p>
    <w:p w14:paraId="555754BD" w14:textId="6A82A790" w:rsidR="0064292E" w:rsidRPr="0064292E" w:rsidRDefault="0064292E" w:rsidP="0064292E">
      <w:pPr>
        <w:pStyle w:val="a9"/>
        <w:numPr>
          <w:ilvl w:val="0"/>
          <w:numId w:val="2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图片名包含中文符号，常见的是中文括号</w:t>
      </w:r>
    </w:p>
    <w:sectPr w:rsidR="0064292E" w:rsidRPr="006429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D695B" w14:textId="77777777" w:rsidR="002F7987" w:rsidRDefault="002F7987" w:rsidP="005564BA">
      <w:pPr>
        <w:rPr>
          <w:rFonts w:hint="eastAsia"/>
        </w:rPr>
      </w:pPr>
      <w:r>
        <w:separator/>
      </w:r>
    </w:p>
  </w:endnote>
  <w:endnote w:type="continuationSeparator" w:id="0">
    <w:p w14:paraId="7F1DAE5F" w14:textId="77777777" w:rsidR="002F7987" w:rsidRDefault="002F7987" w:rsidP="005564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4EB9F" w14:textId="77777777" w:rsidR="002F7987" w:rsidRDefault="002F7987" w:rsidP="005564BA">
      <w:pPr>
        <w:rPr>
          <w:rFonts w:hint="eastAsia"/>
        </w:rPr>
      </w:pPr>
      <w:r>
        <w:separator/>
      </w:r>
    </w:p>
  </w:footnote>
  <w:footnote w:type="continuationSeparator" w:id="0">
    <w:p w14:paraId="72CC7FB1" w14:textId="77777777" w:rsidR="002F7987" w:rsidRDefault="002F7987" w:rsidP="005564B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8462E"/>
    <w:multiLevelType w:val="hybridMultilevel"/>
    <w:tmpl w:val="7C18199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781674E"/>
    <w:multiLevelType w:val="hybridMultilevel"/>
    <w:tmpl w:val="842C1CF0"/>
    <w:lvl w:ilvl="0" w:tplc="D5304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54A0C7E"/>
    <w:multiLevelType w:val="hybridMultilevel"/>
    <w:tmpl w:val="F10CF4E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A0F0147"/>
    <w:multiLevelType w:val="hybridMultilevel"/>
    <w:tmpl w:val="6E4265D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59905362">
    <w:abstractNumId w:val="1"/>
  </w:num>
  <w:num w:numId="2" w16cid:durableId="1860699297">
    <w:abstractNumId w:val="0"/>
  </w:num>
  <w:num w:numId="3" w16cid:durableId="800152614">
    <w:abstractNumId w:val="3"/>
  </w:num>
  <w:num w:numId="4" w16cid:durableId="947156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FB"/>
    <w:rsid w:val="00006E30"/>
    <w:rsid w:val="000A4055"/>
    <w:rsid w:val="001F469F"/>
    <w:rsid w:val="002A47D5"/>
    <w:rsid w:val="002F7987"/>
    <w:rsid w:val="004B15A2"/>
    <w:rsid w:val="005564BA"/>
    <w:rsid w:val="0055719A"/>
    <w:rsid w:val="0064292E"/>
    <w:rsid w:val="006844E7"/>
    <w:rsid w:val="007066E1"/>
    <w:rsid w:val="00742195"/>
    <w:rsid w:val="00A5435E"/>
    <w:rsid w:val="00AA0A0D"/>
    <w:rsid w:val="00C62477"/>
    <w:rsid w:val="00CA2EA2"/>
    <w:rsid w:val="00F3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00557"/>
  <w15:chartTrackingRefBased/>
  <w15:docId w15:val="{5AF5AA74-D311-481B-9DA5-F963BBB9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03F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03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3F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3F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03F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03F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03F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03F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03F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303F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303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303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303F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303F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303F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303F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303F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303F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303F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303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03F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303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303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303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303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303F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303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303F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303F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564B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564B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564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564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建坤 王</dc:creator>
  <cp:keywords/>
  <dc:description/>
  <cp:lastModifiedBy>建坤 王</cp:lastModifiedBy>
  <cp:revision>22</cp:revision>
  <dcterms:created xsi:type="dcterms:W3CDTF">2025-04-14T03:19:00Z</dcterms:created>
  <dcterms:modified xsi:type="dcterms:W3CDTF">2025-04-27T09:44:00Z</dcterms:modified>
</cp:coreProperties>
</file>